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360" w:lineRule="auto"/>
        <w:ind w:left="0" w:right="0" w:firstLine="0"/>
        <w:jc w:val="center"/>
        <w:rPr>
          <w:b w:val="1"/>
          <w:bCs w:val="1"/>
          <w:color w:val="212121"/>
          <w:sz w:val="36"/>
          <w:szCs w:val="36"/>
          <w:shd w:val="clear" w:color="auto" w:fill="ffffff"/>
          <w:rtl w:val="0"/>
        </w:rPr>
      </w:pPr>
      <w:r>
        <w:rPr>
          <w:b w:val="1"/>
          <w:bCs w:val="1"/>
          <w:color w:val="212121"/>
          <w:sz w:val="36"/>
          <w:szCs w:val="36"/>
          <w:shd w:val="clear" w:color="auto" w:fill="ffffff"/>
          <w:rtl w:val="0"/>
          <w:lang w:val="en-US"/>
        </w:rPr>
        <w:t>PERSONALIZED CLOSING CALL SCRIPT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color w:val="21212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ASK HOW THEY ARE DOING FOR 1-2 MINUTES.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Super curious</w:t>
      </w:r>
      <w:r>
        <w:rPr>
          <w:color w:val="212121"/>
          <w:sz w:val="28"/>
          <w:szCs w:val="28"/>
          <w:shd w:val="clear" w:color="auto" w:fill="ffffff"/>
          <w:rtl w:val="0"/>
        </w:rPr>
        <w:t>…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was it that made you decide to invest the time to be on this call today with me in order to gain control of your fitness?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Thanks for hopping on with me today. I also want to say I appreciate you knocking out those questions in a timely manner. It shows me your hunger for this and that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committed, and that you respect my time. So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 want to respect your time on this call and ask that we just jump right into this so that I can make this a really valuable conversation for you. Sound fair enough?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Very cool! So here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the deal, what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going to do briefly here is ask you some questions to find out if or how my coaching can help you based on what you need. So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d like to ask you that if you come to the realization that if you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feel like there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a fit with your goals and how I can help you, are you comfortable just letting me know that? Great, and are you ok if I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find a fit, me letting you know that I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think this is the right program for you and pointing you in the right direction?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Awesome, I have a process to bring you through that will help us get super clear on where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at right now and where you want to go which will help us put a plan together that IF you put the work in, will help you achieve the result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looking for in the program.. but this only really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593444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 works if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willing to play full out and be open about what the challenges you're having so we can breakthrough them together, sound fair enough?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Ok. So the next section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going to go through with you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going to have you take some notes, so if you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have something to write some notes down with yet, go ahead and do that right now ... and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get into some deeper stuff about what it ACTUALLY takes to get in the best shape of your life. Let me know when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ready.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 I call these my three pillars. The first pillar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focus on is the Strategy. When I say strategy,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really talking about training and nutrition. What is the type of training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be doing that is going to not only bring your results, but be efficient, respectful of your time, and actually fun for you? This is the question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answer. On the nutrition side of things, what are the foods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be eating and in what quantities so you see results, but that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you truly enjoy, so it doesn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feel like a diet. Because if it feels like a diet, it won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be sustainable, and if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not sustainable,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pointless for you to follow it. Do you follow me so far?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Awesome. So Mindset is my second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</w:rPr>
        <w:t>pillar.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REALLY important for us to communicate on a regular basis about how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actually feeling about your training and nutrition - your strategy. If your energy levels are out of whack, if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not enjoying what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doing, if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hitting a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</w:rPr>
        <w:t>plateau in motivation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these are things that can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prevent you from getting the results you desire, even if on paper, your strategy is perfect. Does this make sense?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460922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Cool. My last pillar is Accountability [NAME]. Now this is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fairly self-explanatory, but Accountability is so important because as humans, when we know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not going it alone, and that another person is with us and has our best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interest in mind, we dedicate at a higher level. We hold ourselves to a higher standard. So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Accountability, to me, is making sure (1) you feel supported and (2) I feel I have all of the information I need to assess whether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making progress according to our plans. Communication is crucial here. Does this resonate with you?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pt-PT"/>
        </w:rPr>
        <w:t>Cool. So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Based on those three areas, which feels like the biggest challenge to you and why?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Thanks for sharing this, [NAME]. Are there any other challenges are holding you back right now?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does you life look like a year from now if you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address this? [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AGITATE THE PAIN ]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[ SAY THE BELOW WITH ENERGY! ]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Ok. I want you to go ahead and humor me for a second and close your eyes right now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Go ahead. Actually do it. And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 want you to image yourself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12 months from now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looking into the bathroom mirror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naked [PAUSE]. But this time, you LOVE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you see. And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like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</w:rPr>
        <w:t>DAMN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hot! So the question I have, [NAME], is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different about your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583704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 body for you to actually have that reaction?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Well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if told you, [NAME], that the goals that you specifically have are achievable in the next 3 to 4 months? That is doesn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have to take a year? [ LONG PAUSE ]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 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and I have to be careful about how I say this because A LOT of people have tried A LOT of different things that didn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work for them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 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and it sounds too good to be true at first 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 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But the truth is, [NAME], what it comes down to is that if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applying the principles of what ACTUALLY WORKS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If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</w:rPr>
        <w:t>re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getting in the gym not MORE than you need to, not LESS than you need to, but the RIGHT amount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Same thing with nutrition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It all falls into play VERY quickly. Follow me so far?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Awesome. Now,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curious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else changes in your life when you have those results? Like, do you think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All that is different is the fact you look better naked? Or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are you going to show up with more confidence in your day-to-day activities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at your job, in your relationships</w:t>
      </w:r>
      <w:r>
        <w:rPr>
          <w:color w:val="212121"/>
          <w:sz w:val="28"/>
          <w:szCs w:val="28"/>
          <w:shd w:val="clear" w:color="auto" w:fill="ffffff"/>
          <w:rtl w:val="0"/>
        </w:rPr>
        <w:t>…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You tell me. What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different about your life, [NAME]?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So, is this goal just for yourself? Or are there other people in your life that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hoping to inspire?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So, I have a few more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fr-FR"/>
        </w:rPr>
        <w:t>questions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going to ask you just to make sure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going to be a good fit, then you can ask me anything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d like to know. Then after that, we can go over the investment. Cool?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rFonts w:ascii="Arial" w:cs="Arial" w:hAnsi="Arial" w:eastAsia="Arial"/>
          <w:color w:val="212121"/>
          <w:sz w:val="32"/>
          <w:szCs w:val="32"/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715264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First question I have is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Are you able to commit to 7 hours per week to put towards the training and exercise of this program?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Cool, timing of opportunities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wait around and making decisions is very important. Do you see ANYTHING that would hold you back from making a decision to work with me today?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If we were able to eliminate the obstacles holding you back and help you reach your goals, what would that be worth to you?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Ok. My main concern with taking on new clients is that they are coachable. You MUST be willing to implement what I teach you. Do you feel like you are that kind of person?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How come?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</w:rPr>
        <w:t>Ok. So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If I could help you create to [INSERT DREAM GOAL] 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d be successful?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Well let me tell you this, [NAME]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based on everything you just said to me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This program is definitely a PERFECT fit for you. So, plain and simple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 have a couple different options for you, and I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necessarily think the first option is what you need, but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make it available to you incase you feel you need the additional support.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going to go into a little more detail on those two options now, cool?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rFonts w:ascii="Arial" w:cs="Arial" w:hAnsi="Arial" w:eastAsia="Arial"/>
          <w:color w:val="212121"/>
          <w:sz w:val="32"/>
          <w:szCs w:val="32"/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632267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 this is the first option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have 1-on-1 access to me through an app.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</w:rPr>
        <w:t>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set up a completely custom training program for you that will be a perfect marriage between your workout preferences AND doing the exercises needed to get you towards your goals.</w:t>
      </w:r>
      <w:r>
        <w:rPr>
          <w:rFonts w:ascii="Arial" w:hAnsi="Arial" w:hint="default"/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Same thing with nutrition.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We check-in with</w:t>
      </w:r>
      <w:r>
        <w:rPr>
          <w:color w:val="212121"/>
          <w:sz w:val="28"/>
          <w:szCs w:val="28"/>
          <w:shd w:val="clear" w:color="auto" w:fill="ffffff"/>
          <w:rtl w:val="0"/>
        </w:rPr>
        <w:t>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each other once a week, in addition to you being able to message me whenever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d like throughout the week.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Sound fair enough?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 in addition to this,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have 1-on-1 phone access to me virtually anyday of the week.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The total for this 16-week program is $2.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Again, this is my</w:t>
      </w:r>
      <w:r>
        <w:rPr>
          <w:color w:val="212121"/>
          <w:sz w:val="28"/>
          <w:szCs w:val="28"/>
          <w:shd w:val="clear" w:color="auto" w:fill="ffffff"/>
          <w:rtl w:val="0"/>
        </w:rPr>
        <w:t> ‘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white glove</w:t>
      </w:r>
      <w:r>
        <w:rPr>
          <w:color w:val="212121"/>
          <w:sz w:val="28"/>
          <w:szCs w:val="28"/>
          <w:shd w:val="clear" w:color="auto" w:fill="ffffff"/>
          <w:rtl w:val="0"/>
        </w:rPr>
        <w:t>’ 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service... but again, the truth is... I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think that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going to be what you actually need. Honestly, this is a level of service that suits my older clients best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 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individuals in their 40s and 50s who haven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been in the gym in years and don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understand what a calorie is. They need the additional in-depth support calls.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My next level of service, which I feel like is a better fit for you, is ONLY $1.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still going to get ALL of the support I just highlighted, just minus the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565364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 1-on-1 calls. You still get your custom training plan and nutrition plan, texting access whenever throughout the week, our 1-on-1 check-in process, private coaching group, etc). What that means to YOU is [ highlight their pain being solved ]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And really [ NAME ] 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 … 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if you only get HALF the results of the other people in this program, the only problem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have is that we didn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get you started 6 months sooner. Sound fair enough?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color w:val="212121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rFonts w:ascii="Arial" w:hAnsi="Arial" w:hint="default"/>
          <w:color w:val="212121"/>
          <w:sz w:val="32"/>
          <w:szCs w:val="32"/>
          <w:shd w:val="clear" w:color="auto" w:fill="ffffff"/>
          <w:rtl w:val="0"/>
        </w:rPr>
        <w:t>…</w:t>
      </w:r>
      <w:r>
        <w:rPr>
          <w:rFonts w:ascii="Arial" w:hAnsi="Arial"/>
          <w:color w:val="212121"/>
          <w:sz w:val="32"/>
          <w:szCs w:val="32"/>
          <w:shd w:val="clear" w:color="auto" w:fill="ffffff"/>
          <w:rtl w:val="0"/>
          <w:lang w:val="en-US"/>
        </w:rPr>
        <w:t>. So with your permission, my suggestion is that we knock out that $100 deposit.</w:t>
      </w:r>
      <w:r>
        <w:rPr>
          <w:rFonts w:ascii="Arial" w:hAnsi="Arial" w:hint="default"/>
          <w:color w:val="212121"/>
          <w:sz w:val="32"/>
          <w:szCs w:val="32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rFonts w:ascii="Arial" w:hAnsi="Arial"/>
          <w:color w:val="212121"/>
          <w:sz w:val="32"/>
          <w:szCs w:val="32"/>
          <w:shd w:val="clear" w:color="auto" w:fill="ffffff"/>
          <w:rtl w:val="0"/>
          <w:lang w:val="en-US"/>
        </w:rPr>
        <w:t>Sound good?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OBJECTION: </w:t>
      </w:r>
      <w:r>
        <w:rPr>
          <w:color w:val="212121"/>
          <w:sz w:val="28"/>
          <w:szCs w:val="28"/>
          <w:shd w:val="clear" w:color="auto" w:fill="ffffff"/>
          <w:rtl w:val="0"/>
        </w:rPr>
        <w:t>“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Have to think about it."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RESPONSE: Oh! I hear ya. Well let me just ask you, [NAME], does the idea make sense? Do you like it?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</w:rPr>
        <w:t>“</w:t>
      </w:r>
      <w:r>
        <w:rPr>
          <w:color w:val="212121"/>
          <w:sz w:val="28"/>
          <w:szCs w:val="28"/>
          <w:shd w:val="clear" w:color="auto" w:fill="ffffff"/>
          <w:rtl w:val="0"/>
        </w:rPr>
        <w:t>Ya!</w:t>
      </w:r>
      <w:r>
        <w:rPr>
          <w:color w:val="212121"/>
          <w:sz w:val="28"/>
          <w:szCs w:val="28"/>
          <w:shd w:val="clear" w:color="auto" w:fill="ffffff"/>
          <w:rtl w:val="0"/>
        </w:rPr>
        <w:t>”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Awesome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Well I didn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want to waste any of your time, but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let you know incase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curious, we also do a weekly group call and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</w:rPr>
        <w:t>ll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419481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 xml:space="preserve"> have access to the private Facebook group. Sound cool?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 what that means to you, [NAME], is that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going to help you [ACHIEVE GOAL] so you can [PERFORM BETTER], which are things that are important to you.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And the reality is, if you get only HALF the results of the other people in this program, the only problem you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ll have is that we didn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t get you started 6 month sooner. Sound fair enough?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OBJECTION: "Must speak to significant other.</w:t>
      </w:r>
      <w:r>
        <w:rPr>
          <w:color w:val="212121"/>
          <w:sz w:val="28"/>
          <w:szCs w:val="28"/>
          <w:shd w:val="clear" w:color="auto" w:fill="ffffff"/>
          <w:rtl w:val="0"/>
        </w:rPr>
        <w:t>”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RESPONSE: Ok, awesome. Let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get her/him on the phone.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 understand. I totally respect your desire there. I will say, though, that if your wife is that involved in the decision making of what goes on in your household, then she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probably going to be a key person in your life when it comes to either supporting your goals or not supporting your goals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So, before I would be comfortable with moving forward, at this point, it would make more sense for me to have a conversation with the three of us together. Do you see where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coming from here?</w:t>
      </w:r>
      <w:r>
        <w:rPr>
          <w:color w:val="212121"/>
          <w:sz w:val="28"/>
          <w:szCs w:val="28"/>
          <w:shd w:val="clear" w:color="auto" w:fill="ffffff"/>
          <w:rtl w:val="0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509276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And, [NAME], I want to be clear that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not necessarily about whether or not you join</w:t>
      </w:r>
      <w:r>
        <w:rPr>
          <w:color w:val="212121"/>
          <w:sz w:val="28"/>
          <w:szCs w:val="28"/>
          <w:shd w:val="clear" w:color="auto" w:fill="ffffff"/>
          <w:rtl w:val="0"/>
        </w:rPr>
        <w:t>…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It sounds like you really want to join</w:t>
      </w:r>
      <w:r>
        <w:rPr>
          <w:color w:val="212121"/>
          <w:sz w:val="28"/>
          <w:szCs w:val="28"/>
          <w:shd w:val="clear" w:color="auto" w:fill="ffffff"/>
          <w:rtl w:val="0"/>
        </w:rPr>
        <w:t xml:space="preserve">… </w:t>
      </w:r>
      <w:r>
        <w:rPr>
          <w:color w:val="212121"/>
          <w:sz w:val="28"/>
          <w:szCs w:val="28"/>
          <w:shd w:val="clear" w:color="auto" w:fill="ffffff"/>
          <w:rtl w:val="0"/>
        </w:rPr>
        <w:t>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more about me only wanting to work with clients I know are going to get amazing results... And if there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a wild card of not knowing if your wife is going to be supportive of what we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re doing here or not, then it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s just not something I</w:t>
      </w:r>
      <w:r>
        <w:rPr>
          <w:color w:val="212121"/>
          <w:sz w:val="28"/>
          <w:szCs w:val="28"/>
          <w:shd w:val="clear" w:color="auto" w:fill="ffffff"/>
          <w:rtl w:val="0"/>
        </w:rPr>
        <w:t>’</w:t>
      </w: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m comfortable moving forward with, without talking to her first. Is that fair?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  <w:r>
        <w:rPr>
          <w:color w:val="212121"/>
          <w:sz w:val="28"/>
          <w:szCs w:val="28"/>
          <w:shd w:val="clear" w:color="auto" w:fill="ffffff"/>
          <w:rtl w:val="0"/>
          <w:lang w:val="de-DE"/>
        </w:rPr>
        <w:t>OTHER QUESTIONS</w:t>
      </w:r>
    </w:p>
    <w:p>
      <w:pPr>
        <w:pStyle w:val="Default"/>
        <w:bidi w:val="0"/>
        <w:spacing w:line="360" w:lineRule="auto"/>
        <w:ind w:left="0" w:right="0" w:firstLine="0"/>
        <w:jc w:val="left"/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after="320" w:line="360" w:lineRule="auto"/>
        <w:ind w:right="0"/>
        <w:jc w:val="left"/>
        <w:rPr>
          <w:color w:val="212121"/>
          <w:sz w:val="28"/>
          <w:szCs w:val="28"/>
          <w:shd w:val="clear" w:color="auto" w:fill="ffffff"/>
          <w:rtl w:val="0"/>
          <w:lang w:val="en-US"/>
        </w:rPr>
      </w:pPr>
      <w:r>
        <w:rPr>
          <w:color w:val="212121"/>
          <w:sz w:val="28"/>
          <w:szCs w:val="28"/>
          <w:shd w:val="clear" w:color="auto" w:fill="ffffff"/>
          <w:rtl w:val="0"/>
          <w:lang w:val="en-US"/>
        </w:rPr>
        <w:t>What would you need to know about my program to throw down your credit card and get started today?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212121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tabs>
          <w:tab w:val="left" w:pos="220"/>
          <w:tab w:val="left" w:pos="720"/>
        </w:tabs>
        <w:bidi w:val="0"/>
        <w:spacing w:after="320" w:line="360" w:lineRule="auto"/>
        <w:ind w:left="720" w:right="0" w:hanging="720"/>
        <w:jc w:val="left"/>
        <w:rPr>
          <w:rtl w:val="0"/>
        </w:rPr>
      </w:pPr>
      <w:r>
        <w:rPr>
          <w:rFonts w:ascii="Arial" w:cs="Arial" w:hAnsi="Arial" w:eastAsia="Arial"/>
          <w:color w:val="212121"/>
          <w:sz w:val="32"/>
          <w:szCs w:val="32"/>
          <w:shd w:val="clear" w:color="auto" w:fill="ffffff"/>
          <w:rtl w:val="0"/>
        </w:rP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margin">
              <wp:posOffset>-805004</wp:posOffset>
            </wp:positionH>
            <wp:positionV relativeFrom="line">
              <wp:posOffset>4121801</wp:posOffset>
            </wp:positionV>
            <wp:extent cx="1597310" cy="427808"/>
            <wp:effectExtent l="0" t="0" r="0" b="0"/>
            <wp:wrapThrough wrapText="bothSides" distL="152400" distR="152400">
              <wp:wrapPolygon edited="1">
                <wp:start x="548" y="1260"/>
                <wp:lineTo x="780" y="2205"/>
                <wp:lineTo x="1709" y="7324"/>
                <wp:lineTo x="1709" y="7718"/>
                <wp:lineTo x="1455" y="7876"/>
                <wp:lineTo x="1498" y="15752"/>
                <wp:lineTo x="2953" y="15909"/>
                <wp:lineTo x="3396" y="18508"/>
                <wp:lineTo x="506" y="18587"/>
                <wp:lineTo x="548" y="1260"/>
                <wp:lineTo x="1624" y="1260"/>
                <wp:lineTo x="1624" y="4725"/>
                <wp:lineTo x="4240" y="4804"/>
                <wp:lineTo x="4240" y="20398"/>
                <wp:lineTo x="4113" y="20241"/>
                <wp:lineTo x="3291" y="15673"/>
                <wp:lineTo x="3270" y="12759"/>
                <wp:lineTo x="2510" y="12680"/>
                <wp:lineTo x="2088" y="10081"/>
                <wp:lineTo x="3291" y="9845"/>
                <wp:lineTo x="3270" y="7640"/>
                <wp:lineTo x="2046" y="7561"/>
                <wp:lineTo x="1603" y="5119"/>
                <wp:lineTo x="1624" y="4725"/>
                <wp:lineTo x="1624" y="1260"/>
                <wp:lineTo x="4662" y="1260"/>
                <wp:lineTo x="4662" y="4804"/>
                <wp:lineTo x="21052" y="4883"/>
                <wp:lineTo x="21030" y="18666"/>
                <wp:lineTo x="4641" y="18587"/>
                <wp:lineTo x="4662" y="4804"/>
                <wp:lineTo x="4662" y="1260"/>
                <wp:lineTo x="548" y="126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F_ACADEMY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310" cy="427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